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BC" w:rsidRDefault="00165CDB" w:rsidP="003E1D72">
      <w:pPr>
        <w:jc w:val="center"/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w w:val="80"/>
          <w:sz w:val="30"/>
          <w:szCs w:val="3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53975</wp:posOffset>
            </wp:positionV>
            <wp:extent cx="1368000" cy="1368000"/>
            <wp:effectExtent l="0" t="0" r="0" b="381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zsalogo_BAJAI_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84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691FB41" wp14:editId="29608E55">
            <wp:simplePos x="0" y="0"/>
            <wp:positionH relativeFrom="column">
              <wp:posOffset>5412105</wp:posOffset>
            </wp:positionH>
            <wp:positionV relativeFrom="paragraph">
              <wp:posOffset>53975</wp:posOffset>
            </wp:positionV>
            <wp:extent cx="1094105" cy="15621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aiszc logo_Feri2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BAJA</w:t>
      </w:r>
      <w:r w:rsidR="000429CD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AKKÉPZÉSI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ENTRUM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44DA9" w:rsidRPr="008F441D" w:rsidRDefault="0015692C" w:rsidP="003E1D72">
      <w:pPr>
        <w:jc w:val="center"/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KALOCSAI 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DÓZSA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GYÖRGY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16BC" w:rsidRP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TECHNIKUM ÉS KOLLÉGIUM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44DA9" w:rsidRDefault="00344DA9" w:rsidP="003E1D72">
      <w:pPr>
        <w:spacing w:before="80"/>
        <w:jc w:val="center"/>
        <w:rPr>
          <w:b/>
          <w:sz w:val="24"/>
        </w:rPr>
      </w:pPr>
      <w:r>
        <w:rPr>
          <w:b/>
          <w:sz w:val="24"/>
        </w:rPr>
        <w:t xml:space="preserve">6300 KALOCSA, Asztrik tér </w:t>
      </w:r>
      <w:r w:rsidR="000C2FDE">
        <w:rPr>
          <w:b/>
          <w:sz w:val="24"/>
        </w:rPr>
        <w:t>5-</w:t>
      </w:r>
      <w:r>
        <w:rPr>
          <w:b/>
          <w:sz w:val="24"/>
        </w:rPr>
        <w:t>7.</w:t>
      </w:r>
    </w:p>
    <w:p w:rsidR="00344DA9" w:rsidRDefault="00344DA9" w:rsidP="003E1D72">
      <w:pPr>
        <w:jc w:val="center"/>
        <w:rPr>
          <w:b/>
          <w:sz w:val="24"/>
        </w:rPr>
      </w:pPr>
      <w:r>
        <w:rPr>
          <w:b/>
          <w:sz w:val="24"/>
        </w:rPr>
        <w:t xml:space="preserve">OM azonosító: </w:t>
      </w:r>
      <w:r w:rsidR="0015692C">
        <w:rPr>
          <w:b/>
          <w:sz w:val="24"/>
        </w:rPr>
        <w:t>203028</w:t>
      </w:r>
    </w:p>
    <w:p w:rsidR="00344DA9" w:rsidRDefault="00344DA9" w:rsidP="003E1D72">
      <w:pPr>
        <w:jc w:val="center"/>
        <w:rPr>
          <w:sz w:val="10"/>
        </w:rPr>
      </w:pP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Tel.: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-461-600</w:t>
      </w:r>
      <w:r>
        <w:rPr>
          <w:sz w:val="24"/>
        </w:rPr>
        <w:tab/>
      </w:r>
      <w:r>
        <w:rPr>
          <w:sz w:val="24"/>
        </w:rPr>
        <w:tab/>
      </w:r>
      <w:r w:rsidRPr="00182ACC">
        <w:rPr>
          <w:b/>
          <w:sz w:val="24"/>
        </w:rPr>
        <w:t>Fax.: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-461-178</w:t>
      </w:r>
    </w:p>
    <w:p w:rsidR="00344DA9" w:rsidRDefault="00344DA9" w:rsidP="003E1D72">
      <w:pPr>
        <w:jc w:val="center"/>
        <w:rPr>
          <w:sz w:val="10"/>
        </w:rPr>
      </w:pP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E-mail:</w:t>
      </w:r>
      <w:r w:rsidR="00284D53">
        <w:rPr>
          <w:b/>
          <w:sz w:val="24"/>
        </w:rPr>
        <w:t xml:space="preserve"> </w:t>
      </w:r>
      <w:r w:rsidR="00284D53">
        <w:rPr>
          <w:sz w:val="24"/>
        </w:rPr>
        <w:t>info</w:t>
      </w:r>
      <w:r w:rsidRPr="005113C0">
        <w:rPr>
          <w:sz w:val="24"/>
        </w:rPr>
        <w:t>@</w:t>
      </w:r>
      <w:r w:rsidR="00284D53">
        <w:rPr>
          <w:sz w:val="24"/>
        </w:rPr>
        <w:t>dozsakalocsa.hu</w:t>
      </w: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www.</w:t>
      </w:r>
      <w:r>
        <w:rPr>
          <w:sz w:val="24"/>
        </w:rPr>
        <w:t>dozsakalocsa.hu</w:t>
      </w:r>
    </w:p>
    <w:p w:rsidR="00344DA9" w:rsidRPr="00266015" w:rsidRDefault="00344DA9" w:rsidP="00266015">
      <w:pPr>
        <w:jc w:val="center"/>
        <w:rPr>
          <w:sz w:val="18"/>
          <w:szCs w:val="18"/>
        </w:rPr>
      </w:pPr>
    </w:p>
    <w:p w:rsidR="00344DA9" w:rsidRPr="00805912" w:rsidRDefault="00344DA9" w:rsidP="00344DA9">
      <w:pPr>
        <w:pBdr>
          <w:top w:val="thickThinLargeGap" w:sz="24" w:space="1" w:color="auto"/>
        </w:pBdr>
      </w:pP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Bajai Szakképzési Centrum Kalocsai Dózsa György Technikum és Kollégium</w:t>
      </w: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pályázatot hirdet</w:t>
      </w: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ANGOL NYELV SZAKOS OKTATÓ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munkakör betöltésére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munkaviszony időtartama: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határozott idejű jogviszony 202</w:t>
      </w:r>
      <w:r w:rsidR="00715896">
        <w:rPr>
          <w:rFonts w:ascii="Calibri" w:eastAsia="Calibri" w:hAnsi="Calibri"/>
          <w:sz w:val="22"/>
          <w:szCs w:val="22"/>
          <w:lang w:eastAsia="en-US"/>
        </w:rPr>
        <w:t>6</w:t>
      </w:r>
      <w:r w:rsidRPr="00620709">
        <w:rPr>
          <w:rFonts w:ascii="Calibri" w:eastAsia="Calibri" w:hAnsi="Calibri"/>
          <w:sz w:val="22"/>
          <w:szCs w:val="22"/>
          <w:lang w:eastAsia="en-US"/>
        </w:rPr>
        <w:t>.</w:t>
      </w:r>
      <w:r w:rsidR="00E155E5">
        <w:rPr>
          <w:rFonts w:ascii="Calibri" w:eastAsia="Calibri" w:hAnsi="Calibri"/>
          <w:sz w:val="22"/>
          <w:szCs w:val="22"/>
          <w:lang w:eastAsia="en-US"/>
        </w:rPr>
        <w:t xml:space="preserve"> 06. 30.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Foglalkoztatás jellege: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teljes munkaidő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munkavégzés helye: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Bács-Kiskun vármegye, 6300 Kalocsa, Asztrik tér 5-7.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munkakörbe tartozó lényeges feladatok: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Az irányadó jogszabályokban és a munkaköri leírásban meghatározott, oktatói munkakörhöz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kapcsolódó feladatok ellátása. A tantárgyfelosztásban meghatározott órák, és foglalkozások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megtartása, tehetséggondozás, érettségi/szakmai vizsgára felkészítés, elektronikus napló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vezetése, a tanulók folyamatos értékelése, oktatással kapcsolatos adminisztratív feladatok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végzése. Az intézmény szakmai programjában meghatározott feladatok ellátása.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Illetmény és juttatások: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munkabér megállapítására és a juttatásokra a munka törvénykönyvéről szóló 2012. évi I.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törvény, valamint a szakképzésről szóló 2019. évi LXXX. törvény, továbbá a szakképzésről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szóló törvény végrehajtásáról szóló 12/2020. (II.7.) Korm.rendelet rendelkezései az irányadók.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Pályázati feltételek: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Egyetem (Mester) a szakképzésről szóló törvény végrehajtásáról szóló 12/2020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(II.7.) Korm. rendelet 134.§ -a szerinti végzettség.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Büntetlen előélet és annak igazolása, hogy nem áll a foglalkoztatástól való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eltiltás, valamint büntető eljárás hatálya alatt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Magyar állampolgárság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Felhasználói szintű informatikai ismeretek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lastRenderedPageBreak/>
        <w:t>A pályázat részeként benyújtandó iratok, igazolások: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a pályázó fényképes szakmai önéletrajza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az álláshely betöltéséhez szükséges képesítés meglétét igazoló okmány(ok)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másolata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nyilatkozat arról, hogy a pályázó hozzájárul személyes adatainak pályázattal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összefüggő kezeléséhez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nyilatkozat (a pályázónak a 2011. évi CXII. az információs önrendelkezési jogról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és az információszabadságról szóló törvény alapján nyilatkoznia kell arról, hogy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hozzájárul-e teljes pályázati anyagának a véleményezők és döntéshozók részére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történő sokszorosításához, továbbításához)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munkakör </w:t>
      </w:r>
      <w:proofErr w:type="spellStart"/>
      <w:r w:rsidRPr="00620709">
        <w:rPr>
          <w:rFonts w:ascii="Calibri" w:eastAsia="Calibri" w:hAnsi="Calibri"/>
          <w:b/>
          <w:sz w:val="22"/>
          <w:szCs w:val="22"/>
          <w:lang w:eastAsia="en-US"/>
        </w:rPr>
        <w:t>betölthetőségének</w:t>
      </w:r>
      <w:proofErr w:type="spellEnd"/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 időpontja:</w:t>
      </w:r>
    </w:p>
    <w:p w:rsidR="00620709" w:rsidRPr="00620709" w:rsidRDefault="00354B98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2025.08.21.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pályázat benyújtásának határideje: </w:t>
      </w:r>
      <w:r w:rsidR="00354B98">
        <w:rPr>
          <w:rFonts w:ascii="Calibri" w:eastAsia="Calibri" w:hAnsi="Calibri"/>
          <w:b/>
          <w:sz w:val="22"/>
          <w:szCs w:val="22"/>
          <w:lang w:eastAsia="en-US"/>
        </w:rPr>
        <w:t>2025.07.31.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pályázati kiírással kapcsolatosan további információt Fekete Antal igazgató nyújt,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+ 36 30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620709">
        <w:rPr>
          <w:rFonts w:ascii="Calibri" w:eastAsia="Calibri" w:hAnsi="Calibri"/>
          <w:sz w:val="22"/>
          <w:szCs w:val="22"/>
          <w:lang w:eastAsia="en-US"/>
        </w:rPr>
        <w:t>160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620709">
        <w:rPr>
          <w:rFonts w:ascii="Calibri" w:eastAsia="Calibri" w:hAnsi="Calibri"/>
          <w:sz w:val="22"/>
          <w:szCs w:val="22"/>
          <w:lang w:eastAsia="en-US"/>
        </w:rPr>
        <w:t>00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620709">
        <w:rPr>
          <w:rFonts w:ascii="Calibri" w:eastAsia="Calibri" w:hAnsi="Calibri"/>
          <w:sz w:val="22"/>
          <w:szCs w:val="22"/>
          <w:lang w:eastAsia="en-US"/>
        </w:rPr>
        <w:t>11 telefonszámon.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pályázatok benyújtásának módja: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Postai úton, a pályázatnak a Bajai SZC Kalocsai Dózsa György Technikum és Kollégium címére történő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megküldésével (6300 Kalocsa, Asztrik tér 5-7.). Kérjük a borítékon feltüntetni 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betölteni kívánt munkakör megnevezését: angol nyelv szakos oktató.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• Elektronikus úton Fekete Antal részére az </w:t>
      </w:r>
      <w:hyperlink r:id="rId7" w:history="1">
        <w:r w:rsidRPr="00620709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igazgato@dozsakalocsa.hu</w:t>
        </w:r>
      </w:hyperlink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 e-mail címre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 elbírálásának módja, rendje: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pályázó a jelen kiírás valamennyi feltételét magára kötelezőnek fogadja el. A pályázatot kiíró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fenntartja magának a jogot, hogy a pályázati folyamatot felfüggessze, megszakítsa, vagy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eredménytelennek nyilvánítsa, bármilyen jogi és /vagy anyagi következmény nélkül. Az eljárás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indoklás nélküli eredménytelenné nyilvánítása esetén a pályázó kárigényt semmilyen jogcímen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nem érvényesíthet.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pályázat elbírálásának határideje: </w:t>
      </w:r>
      <w:r w:rsidR="00354B98">
        <w:rPr>
          <w:rFonts w:ascii="Calibri" w:eastAsia="Calibri" w:hAnsi="Calibri"/>
          <w:b/>
          <w:sz w:val="22"/>
          <w:szCs w:val="22"/>
          <w:lang w:eastAsia="en-US"/>
        </w:rPr>
        <w:t>2025.08.11.</w:t>
      </w:r>
      <w:bookmarkStart w:id="0" w:name="_GoBack"/>
      <w:bookmarkEnd w:id="0"/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munkáltatóval kapcsolatos egyéb lényeges információ: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munkáltató 2020. július 1. napi hatállyal a munka törvénykönyve hatálya alá tartozó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munkáltatóvá alakult át, a szakképzésről szóló 2019. évi LXXX. törvényben foglaltak alapján.</w:t>
      </w:r>
    </w:p>
    <w:p w:rsidR="00805912" w:rsidRDefault="00805912"/>
    <w:sectPr w:rsidR="00805912" w:rsidSect="005831B5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C4B"/>
    <w:multiLevelType w:val="hybridMultilevel"/>
    <w:tmpl w:val="EDA8C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9"/>
    <w:rsid w:val="00013292"/>
    <w:rsid w:val="000429CD"/>
    <w:rsid w:val="000C2FDE"/>
    <w:rsid w:val="000F50A6"/>
    <w:rsid w:val="00141D58"/>
    <w:rsid w:val="00143D45"/>
    <w:rsid w:val="0015692C"/>
    <w:rsid w:val="00165CDB"/>
    <w:rsid w:val="001F0A1F"/>
    <w:rsid w:val="00246927"/>
    <w:rsid w:val="00266015"/>
    <w:rsid w:val="00284D53"/>
    <w:rsid w:val="00297024"/>
    <w:rsid w:val="00344DA9"/>
    <w:rsid w:val="00354B98"/>
    <w:rsid w:val="003E1D72"/>
    <w:rsid w:val="004124AD"/>
    <w:rsid w:val="004239BC"/>
    <w:rsid w:val="00445CBA"/>
    <w:rsid w:val="00465CFF"/>
    <w:rsid w:val="004D4496"/>
    <w:rsid w:val="004E05F4"/>
    <w:rsid w:val="004F5F17"/>
    <w:rsid w:val="004F7D17"/>
    <w:rsid w:val="005660A3"/>
    <w:rsid w:val="005831B5"/>
    <w:rsid w:val="00606740"/>
    <w:rsid w:val="00620709"/>
    <w:rsid w:val="0064368E"/>
    <w:rsid w:val="006B0B6E"/>
    <w:rsid w:val="006B6F5C"/>
    <w:rsid w:val="006D7684"/>
    <w:rsid w:val="0071019E"/>
    <w:rsid w:val="00715896"/>
    <w:rsid w:val="00721E5B"/>
    <w:rsid w:val="0079680A"/>
    <w:rsid w:val="007B60A7"/>
    <w:rsid w:val="007D65F9"/>
    <w:rsid w:val="00805912"/>
    <w:rsid w:val="0083186B"/>
    <w:rsid w:val="008D4179"/>
    <w:rsid w:val="008F441D"/>
    <w:rsid w:val="009717D5"/>
    <w:rsid w:val="009B0EB5"/>
    <w:rsid w:val="009F29A9"/>
    <w:rsid w:val="00A215B3"/>
    <w:rsid w:val="00AC710C"/>
    <w:rsid w:val="00AD3B44"/>
    <w:rsid w:val="00B57C67"/>
    <w:rsid w:val="00B6625E"/>
    <w:rsid w:val="00BD4F82"/>
    <w:rsid w:val="00C62DBC"/>
    <w:rsid w:val="00C7140E"/>
    <w:rsid w:val="00C87CE8"/>
    <w:rsid w:val="00CD424F"/>
    <w:rsid w:val="00D12FEB"/>
    <w:rsid w:val="00DB4628"/>
    <w:rsid w:val="00DC5AD2"/>
    <w:rsid w:val="00E155E5"/>
    <w:rsid w:val="00E807C6"/>
    <w:rsid w:val="00EC69C0"/>
    <w:rsid w:val="00FC5C5C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4AB9"/>
  <w15:docId w15:val="{E71A2B30-04E2-4E20-A3FD-E83E499C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4DA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8D41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D41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22"/>
    <w:qFormat/>
    <w:rsid w:val="004239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D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DA9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4368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3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">
    <w:name w:val="ff2"/>
    <w:basedOn w:val="Bekezdsalapbettpusa"/>
    <w:rsid w:val="0064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zgato@dozsakalocs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</dc:creator>
  <cp:lastModifiedBy>Antal Fekete</cp:lastModifiedBy>
  <cp:revision>2</cp:revision>
  <cp:lastPrinted>2012-10-25T11:06:00Z</cp:lastPrinted>
  <dcterms:created xsi:type="dcterms:W3CDTF">2025-07-03T12:24:00Z</dcterms:created>
  <dcterms:modified xsi:type="dcterms:W3CDTF">2025-07-03T12:24:00Z</dcterms:modified>
</cp:coreProperties>
</file>